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46" w:rsidRDefault="002E6946" w:rsidP="002E6946">
      <w:pPr>
        <w:pStyle w:val="a3"/>
        <w:shd w:val="clear" w:color="auto" w:fill="FFFFFF"/>
        <w:spacing w:before="0" w:beforeAutospacing="0" w:after="240" w:afterAutospacing="0"/>
        <w:jc w:val="center"/>
        <w:rPr>
          <w:b/>
          <w:sz w:val="28"/>
          <w:szCs w:val="28"/>
          <w:lang w:val="kk-KZ"/>
        </w:rPr>
      </w:pPr>
      <w:r>
        <w:rPr>
          <w:noProof/>
          <w:sz w:val="28"/>
          <w:szCs w:val="28"/>
        </w:rPr>
        <w:drawing>
          <wp:inline distT="0" distB="0" distL="0" distR="0" wp14:anchorId="0759FA52" wp14:editId="21E4E359">
            <wp:extent cx="1508760" cy="21450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2145030"/>
                    </a:xfrm>
                    <a:prstGeom prst="rect">
                      <a:avLst/>
                    </a:prstGeom>
                    <a:noFill/>
                  </pic:spPr>
                </pic:pic>
              </a:graphicData>
            </a:graphic>
          </wp:inline>
        </w:drawing>
      </w:r>
    </w:p>
    <w:p w:rsidR="002E6946" w:rsidRPr="002E6946" w:rsidRDefault="002E6946" w:rsidP="002E6946">
      <w:pPr>
        <w:pStyle w:val="a3"/>
        <w:shd w:val="clear" w:color="auto" w:fill="FFFFFF"/>
        <w:spacing w:after="0"/>
        <w:jc w:val="center"/>
        <w:rPr>
          <w:b/>
          <w:sz w:val="28"/>
          <w:szCs w:val="28"/>
          <w:lang w:val="kk-KZ"/>
        </w:rPr>
      </w:pPr>
      <w:r>
        <w:rPr>
          <w:b/>
          <w:sz w:val="28"/>
          <w:szCs w:val="28"/>
          <w:lang w:val="kk-KZ"/>
        </w:rPr>
        <w:t xml:space="preserve">ИИН </w:t>
      </w:r>
      <w:r w:rsidRPr="002E6946">
        <w:rPr>
          <w:b/>
          <w:sz w:val="28"/>
          <w:szCs w:val="28"/>
          <w:lang w:val="kk-KZ"/>
        </w:rPr>
        <w:t>940914401326</w:t>
      </w:r>
      <w:r w:rsidRPr="002E6946">
        <w:rPr>
          <w:b/>
          <w:sz w:val="28"/>
          <w:szCs w:val="28"/>
          <w:lang w:val="kk-KZ"/>
        </w:rPr>
        <w:tab/>
        <w:t>87056951318</w:t>
      </w:r>
    </w:p>
    <w:p w:rsidR="002E6946" w:rsidRPr="002E6946" w:rsidRDefault="002E6946" w:rsidP="002E6946">
      <w:pPr>
        <w:pStyle w:val="a3"/>
        <w:shd w:val="clear" w:color="auto" w:fill="FFFFFF"/>
        <w:spacing w:after="0"/>
        <w:rPr>
          <w:sz w:val="28"/>
          <w:szCs w:val="28"/>
          <w:lang w:val="kk-KZ"/>
        </w:rPr>
      </w:pPr>
      <w:bookmarkStart w:id="0" w:name="_GoBack"/>
      <w:r w:rsidRPr="002E6946">
        <w:rPr>
          <w:sz w:val="28"/>
          <w:szCs w:val="28"/>
          <w:lang w:val="kk-KZ"/>
        </w:rPr>
        <w:t>ӘБЕН</w:t>
      </w:r>
      <w:r w:rsidRPr="002E6946">
        <w:rPr>
          <w:sz w:val="28"/>
          <w:szCs w:val="28"/>
          <w:lang w:val="kk-KZ"/>
        </w:rPr>
        <w:t xml:space="preserve"> Гүлназ Мұхтарқызы</w:t>
      </w:r>
      <w:r w:rsidRPr="002E6946">
        <w:rPr>
          <w:sz w:val="28"/>
          <w:szCs w:val="28"/>
          <w:lang w:val="kk-KZ"/>
        </w:rPr>
        <w:t>,</w:t>
      </w:r>
      <w:r w:rsidRPr="002E6946">
        <w:rPr>
          <w:sz w:val="28"/>
          <w:szCs w:val="28"/>
          <w:lang w:val="kk-KZ"/>
        </w:rPr>
        <w:t xml:space="preserve"> </w:t>
      </w:r>
      <w:r w:rsidRPr="002E6946">
        <w:rPr>
          <w:sz w:val="28"/>
          <w:szCs w:val="28"/>
          <w:lang w:val="kk-KZ"/>
        </w:rPr>
        <w:tab/>
      </w:r>
    </w:p>
    <w:p w:rsidR="002E6946" w:rsidRPr="002E6946" w:rsidRDefault="002E6946" w:rsidP="002E6946">
      <w:pPr>
        <w:pStyle w:val="a3"/>
        <w:shd w:val="clear" w:color="auto" w:fill="FFFFFF"/>
        <w:spacing w:after="0"/>
        <w:rPr>
          <w:sz w:val="28"/>
          <w:szCs w:val="28"/>
          <w:lang w:val="kk-KZ"/>
        </w:rPr>
      </w:pPr>
      <w:r w:rsidRPr="002E6946">
        <w:rPr>
          <w:sz w:val="28"/>
          <w:szCs w:val="28"/>
          <w:lang w:val="kk-KZ"/>
        </w:rPr>
        <w:t>«Бақжан» бөбекжай</w:t>
      </w:r>
      <w:r w:rsidRPr="002E6946">
        <w:rPr>
          <w:sz w:val="28"/>
          <w:szCs w:val="28"/>
          <w:lang w:val="kk-KZ"/>
        </w:rPr>
        <w:t xml:space="preserve"> </w:t>
      </w:r>
      <w:r>
        <w:rPr>
          <w:sz w:val="28"/>
          <w:szCs w:val="28"/>
          <w:lang w:val="kk-KZ"/>
        </w:rPr>
        <w:t xml:space="preserve"> бақшасы ЖШС «Адия» филиалы</w:t>
      </w:r>
      <w:r w:rsidRPr="002E6946">
        <w:rPr>
          <w:sz w:val="28"/>
          <w:szCs w:val="28"/>
          <w:lang w:val="kk-KZ"/>
        </w:rPr>
        <w:t>ның т</w:t>
      </w:r>
      <w:r w:rsidRPr="002E6946">
        <w:rPr>
          <w:sz w:val="28"/>
          <w:szCs w:val="28"/>
          <w:lang w:val="kk-KZ"/>
        </w:rPr>
        <w:t>әрбиеші</w:t>
      </w:r>
      <w:r w:rsidRPr="002E6946">
        <w:rPr>
          <w:sz w:val="28"/>
          <w:szCs w:val="28"/>
          <w:lang w:val="kk-KZ"/>
        </w:rPr>
        <w:t>сі.</w:t>
      </w:r>
    </w:p>
    <w:p w:rsidR="002E6946" w:rsidRDefault="002E6946" w:rsidP="002E6946">
      <w:pPr>
        <w:pStyle w:val="a3"/>
        <w:shd w:val="clear" w:color="auto" w:fill="FFFFFF"/>
        <w:spacing w:before="0" w:beforeAutospacing="0" w:after="0" w:afterAutospacing="0"/>
        <w:rPr>
          <w:b/>
          <w:sz w:val="28"/>
          <w:szCs w:val="28"/>
          <w:lang w:val="kk-KZ"/>
        </w:rPr>
      </w:pPr>
      <w:r w:rsidRPr="002E6946">
        <w:rPr>
          <w:sz w:val="28"/>
          <w:szCs w:val="28"/>
          <w:lang w:val="kk-KZ"/>
        </w:rPr>
        <w:t>Шымкент қаласы</w:t>
      </w:r>
      <w:r w:rsidRPr="002E6946">
        <w:rPr>
          <w:b/>
          <w:sz w:val="28"/>
          <w:szCs w:val="28"/>
          <w:lang w:val="kk-KZ"/>
        </w:rPr>
        <w:tab/>
      </w:r>
    </w:p>
    <w:bookmarkEnd w:id="0"/>
    <w:p w:rsidR="002E6946" w:rsidRDefault="002E6946" w:rsidP="002E6946">
      <w:pPr>
        <w:pStyle w:val="a3"/>
        <w:shd w:val="clear" w:color="auto" w:fill="FFFFFF"/>
        <w:spacing w:before="0" w:beforeAutospacing="0" w:after="0" w:afterAutospacing="0"/>
        <w:rPr>
          <w:b/>
          <w:sz w:val="28"/>
          <w:szCs w:val="28"/>
          <w:lang w:val="kk-KZ"/>
        </w:rPr>
      </w:pPr>
    </w:p>
    <w:p w:rsidR="002E6946" w:rsidRDefault="002E6946" w:rsidP="00D60824">
      <w:pPr>
        <w:pStyle w:val="a3"/>
        <w:shd w:val="clear" w:color="auto" w:fill="FFFFFF"/>
        <w:spacing w:before="0" w:beforeAutospacing="0" w:after="0" w:afterAutospacing="0"/>
        <w:jc w:val="center"/>
        <w:rPr>
          <w:b/>
          <w:sz w:val="28"/>
          <w:szCs w:val="28"/>
          <w:lang w:val="kk-KZ"/>
        </w:rPr>
      </w:pPr>
    </w:p>
    <w:p w:rsidR="00D60824" w:rsidRPr="002E6946" w:rsidRDefault="002E6946" w:rsidP="002E6946">
      <w:pPr>
        <w:pStyle w:val="a3"/>
        <w:shd w:val="clear" w:color="auto" w:fill="FFFFFF"/>
        <w:spacing w:before="0" w:beforeAutospacing="0" w:after="0" w:afterAutospacing="0"/>
        <w:jc w:val="center"/>
        <w:rPr>
          <w:b/>
          <w:lang w:val="kk-KZ"/>
        </w:rPr>
      </w:pPr>
      <w:r w:rsidRPr="002E6946">
        <w:rPr>
          <w:b/>
          <w:lang w:val="kk-KZ"/>
        </w:rPr>
        <w:t>БАЛАБАҚШАДА ОЙЫН ТЕХНОЛОГИЯСЫН ҚОЛДАНУ</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xml:space="preserve">    Мектепке дейінгі балаларға білім мен тәрбие беруде – ойынның алар орны ерекше.</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Себебі: Ойын баланың алдынан өмір есігін ашып, оның шығармашылық қабілетін дамытады, ойынсыз ақыл-ойдың қалыптасуы мүмкін емес»,-дейді орыстың көрнекті қайреткері В.А.Сухомлинский. Бала ойын арқылы дамиды және өседі.</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Ойыны қанбаған бала іс-әрекеттерге де белсенді бола алмайды. Қазіргі таңда ақыл ойы дамыған, адамгершілігі мол, білімді, дені сау, шыныққан бала тәрбиелеу біздің басты мақсатымыз болып табылады. Осы мақсатқа жету үшін ең маңыздысы, ұйымдастырылған оқу іс-әрекеттерін ойын түрінде өткізу көзделеді.</w:t>
      </w:r>
    </w:p>
    <w:p w:rsidR="00D60824" w:rsidRPr="002E6946" w:rsidRDefault="00D60824" w:rsidP="002E6946">
      <w:pPr>
        <w:pStyle w:val="a3"/>
        <w:shd w:val="clear" w:color="auto" w:fill="FFFFFF"/>
        <w:spacing w:before="0" w:beforeAutospacing="0" w:after="0" w:afterAutospacing="0"/>
        <w:textAlignment w:val="baseline"/>
        <w:rPr>
          <w:lang w:val="kk-KZ"/>
        </w:rPr>
      </w:pPr>
      <w:r w:rsidRPr="002E6946">
        <w:rPr>
          <w:lang w:val="kk-KZ"/>
        </w:rPr>
        <w:t xml:space="preserve">Балабақшадағы оқыту-тәрбиелеу жұмысында балалардың тілін дамыту, сөздік қорларын молайту, ауызша сөйлеуге үйрете отырып, үйренген сөздерін күнделікті өмірде еркін қолдану, одан әрі күнделікті іс-әрекет кезіндегі тілдік қарым-қатынаста қолдана білуге жаттықтыру ісіне ерекше мән берілген. Мектеп жасына дейінгі кезеңдегі балалармен ойын жаттығуларын жүргізе отырып, олардың айналасындағы заттармен таныстырып, атын айта білуге, қасиеті мен сапасын, түр-түсін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 Мектеп жасына дейінгі балалар көргендерін, байқағандарын, айналасынан естігендерін ойын кезінде қолданатынын байқауға болады. Ойын айналадағы болмысты бейнелейді. Ойын барысында балалар дүниені тани бастайды, өзінің күш жігерін жұмсап, сезімін білдіруге мүмкіндік алады, адамдармен араласуға үйренеді. Сондықтан да ойшыл ұлы адамдар балаларды ойын арқылы оқыту керек деген ойға келді. Ойын арқылы оқытудың арқасында дидактикалық ойын пайда болды. Берілген ойындарды қолдану іс-әрекеттің әсерлігін арттырып, балалардың логикалық ойлауын, математикалық қабілеттерін дамытады. Бұл ойындарды тәрбиешінің шығармашылықпен түрлендіре отырып, балалардың психофизиологиялық ерекшеліктерін ескеріп, жаңа тақырыпты өткенде, өтілген материалды қайталағанда, білімді тиянақтау кезінде іс-әрекеттің мазмұнына сай пайдалануға болады. Сондықтан, бұндай ойындар ойнау балалардың ойлау, қабылдау, еліктеу қабілеті және заттардың түрін, түсін, көлемін ажырата білуін дамыта түседі. </w:t>
      </w:r>
    </w:p>
    <w:p w:rsidR="00D60824" w:rsidRPr="002E6946" w:rsidRDefault="00D60824" w:rsidP="002E6946">
      <w:pPr>
        <w:pStyle w:val="a3"/>
        <w:shd w:val="clear" w:color="auto" w:fill="FFFFFF"/>
        <w:spacing w:before="0" w:beforeAutospacing="0" w:after="0" w:afterAutospacing="0"/>
        <w:textAlignment w:val="baseline"/>
        <w:rPr>
          <w:lang w:val="kk-KZ"/>
        </w:rPr>
      </w:pPr>
      <w:r w:rsidRPr="002E6946">
        <w:rPr>
          <w:lang w:val="kk-KZ"/>
        </w:rPr>
        <w:lastRenderedPageBreak/>
        <w:t>Дамытуға бағытталған дидактикалық ойындарда міндетті түрде екі бала қатысатын ойындар түрін пайдаланған тиімді. Ойын арқылы оқыту үшін дидактикалық ойындар құрылған. Балаларға тапсырмалар ойын түрінде беріледі, бұл дидактикалық ойындардың негізгі ерекшеліктері. Балалар ойнау арқылы белгілі бір білім, білік, дағдыларды және ойын әрекеттерін меңгереді. Ойындардың тиімділігі көп жағдайда тәрбиешінің көңіл-күйіне де байланысты болады. Әр ойынды өткізген кезде тәрбиешіге шығармашылық қажет.</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xml:space="preserve">Мектеп жасына дейінгі балалардың сөздік ойын жаттығуларын дамыту ісінде: </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балалардың сөздік қорларын дамыту;</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жаңа іс-қимылдарын меңгерту;</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үйренген сөздерін, іс-қимылдарын тиянақты, анықтап, әрі байытып отыру басты міндет болып саналады. Осы аталған міндеттерді үнемі ойын жаттығулар жұмысын жүргізуде басшылыққа алып отырамыз. Ойын мектеп жасына дейінгі баланың жеке басының дамуына ықпал ететін тәрбие құралы. Балалар ойын арқылы тез тіл табысып, жақсы ұғысады, бірінен-бірі ептілікті үйренеді. Халқымыз ойындарға тек балаларды алдандыру, ойнату әдісі деп қарамай олардың мінез -құлқының қалыптасу құралы деп ерекше бағалаған. Ойын арқылы бала өзін қоршаған ортамен, табиғатпен, адамдар еңбегімен, қарым-қатынастарымен танысады.</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Ойын арқылы баланың рухани сезімі жасампаз өмірімен ұштасып, өзін қоршаған дүние туралы түсінік алады.</w:t>
      </w:r>
    </w:p>
    <w:p w:rsidR="00D60824" w:rsidRPr="002E6946" w:rsidRDefault="00D60824" w:rsidP="002E6946">
      <w:pPr>
        <w:pStyle w:val="a3"/>
        <w:shd w:val="clear" w:color="auto" w:fill="FFFFFF"/>
        <w:spacing w:before="0" w:beforeAutospacing="0" w:after="0" w:afterAutospacing="0"/>
        <w:jc w:val="both"/>
        <w:rPr>
          <w:lang w:val="kk-KZ"/>
        </w:rPr>
      </w:pPr>
      <w:r w:rsidRPr="002E6946">
        <w:rPr>
          <w:shd w:val="clear" w:color="auto" w:fill="FFFFFF"/>
          <w:lang w:val="kk-KZ"/>
        </w:rPr>
        <w:t>Бала ойын арқылы күш-жігерін жаттықтырып, қоршаған заттар мен құбылыстардың ақиқат сырын ұғынып, еңбек дағдысын үйрене бастайды, яғни болашақ қайраткердің тәрбие жолы тәлімдік өнегесі ойыннан басталады.</w:t>
      </w:r>
      <w:r w:rsidRPr="002E6946">
        <w:rPr>
          <w:lang w:val="kk-KZ"/>
        </w:rPr>
        <w:br/>
      </w:r>
      <w:r w:rsidRPr="002E6946">
        <w:rPr>
          <w:shd w:val="clear" w:color="auto" w:fill="FFFFFF"/>
          <w:lang w:val="kk-KZ"/>
        </w:rPr>
        <w:t>Ойын – бұл жақсы тәрбиеші. Ойынның арқасында жан-жағын қоршаған ел балаға қостаушы болып табылады. Ойын – тәрбиенің пәрменді құралдарының бірі. Ойын процесінде балалардың жағымды мінез-құлық белгілері, адалдық мақсатқа жетуге талпынушылық, көпшілік мүддесімен санасушылық сияқты қасиеттерді қалыптасады. Ойындар тәрбиешінің көмегімен әр түрлі қызмет бабында қолданылады.</w:t>
      </w:r>
      <w:r w:rsidRPr="002E6946">
        <w:rPr>
          <w:lang w:val="kk-KZ"/>
        </w:rPr>
        <w:br/>
        <w:t>Күнделікті топта баланы ойынға қызықтыра отырып оқу-іс әрекеті кезіндегі тілдік қарым-қатынаста қолдана білуге жаттықтырып, баланы өжеттілікке, шапшаңдылыққа, ептілікке, батылдыққа, байсалдыққа, тапқырлыққа үйрететін де ойын. Оқу іс-әркетінде қолданатын ойын түрлері мынандай топтарға бөлінеді.</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Ойын түрлері:</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-дамыту ойындары</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-интеллектуалды  ойындар</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-ұлттық ойындар.</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-сюжетті рольді ойындар.</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-шығармашылық ойындар.</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-қимылды ойындар.</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-дидактикалық ойындар.</w:t>
      </w:r>
    </w:p>
    <w:p w:rsidR="00D60824" w:rsidRPr="002E6946" w:rsidRDefault="00D60824" w:rsidP="002E6946">
      <w:pPr>
        <w:shd w:val="clear" w:color="auto" w:fill="FFFFFF"/>
        <w:spacing w:after="0" w:line="240" w:lineRule="auto"/>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Ойын, әдетте, балалардың жеке бастамасы, сондықтан педагогтың басшылығы ойын технологиясын  ұйымдастырудың  талаптарына сәйкес болуы тиіс:</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Ойынды таңдау – өз рұқсатын  талап ететін тәрбиелік міндеттерге  байланысты,  бірақ, балалардың  мүдделерін және қажеттіліктерін қанағаттандыру құралы болуға тиіс (балалар қызығушылық танытып, ойынға белсенді әрекет етеді және нәтижесін алады);</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Ұсыныс – ойын проблемасы құрылады. Оны шешу үшін түрлі ойын міндеттері: қағидалары мен іс-қимыл техникасы ұсынылады;</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Ойынды түсіндіру – қысқа, анық, тек балалардың қызығушылығы пайда болғаннан кейін айтылады;</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Ойын жабдықтары –  ойынның  мазмұнына  барынша сәйкес келуі тиіс;</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Ұжымдық ойынды ұйымдастыру – әрбір бала өзінің белсенділігін және ұйымдастырушылық біліктілігін танытуына болады. Осылайша, ойын міндеттері тұжырымдалады.  Балалар ойын барысына қарай жеке-жеке, жұппен немесе топтармен, ұжыммен жұмыс істей алады.</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lastRenderedPageBreak/>
        <w:t>Ойынның жағдайын дамыту – мынадай қағидаттарға негізделеді: балаларды ойынға  тарту,  мәжбүрлеудің  болмауы; ойын қарқынын ұстап тұру;</w:t>
      </w:r>
    </w:p>
    <w:p w:rsidR="00D60824" w:rsidRPr="002E6946" w:rsidRDefault="00D60824" w:rsidP="002E6946">
      <w:pPr>
        <w:numPr>
          <w:ilvl w:val="0"/>
          <w:numId w:val="1"/>
        </w:numPr>
        <w:shd w:val="clear" w:color="auto" w:fill="FFFFFF"/>
        <w:spacing w:after="0" w:line="240" w:lineRule="auto"/>
        <w:ind w:left="0"/>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Ойынның аяқталуы – нәтижелердің талдануы нақты өмірдегі  іс жүзіне бағытталуы тиіс.</w:t>
      </w:r>
    </w:p>
    <w:p w:rsidR="00D60824" w:rsidRPr="002E6946" w:rsidRDefault="00D60824" w:rsidP="002E6946">
      <w:pPr>
        <w:shd w:val="clear" w:color="auto" w:fill="FFFFFF"/>
        <w:spacing w:after="0" w:line="240" w:lineRule="auto"/>
        <w:rPr>
          <w:rFonts w:ascii="Times New Roman" w:eastAsia="Times New Roman" w:hAnsi="Times New Roman" w:cs="Times New Roman"/>
          <w:sz w:val="24"/>
          <w:szCs w:val="24"/>
          <w:lang w:val="kk-KZ" w:eastAsia="ru-RU"/>
        </w:rPr>
      </w:pPr>
      <w:r w:rsidRPr="002E6946">
        <w:rPr>
          <w:rFonts w:ascii="Times New Roman" w:eastAsia="Times New Roman" w:hAnsi="Times New Roman" w:cs="Times New Roman"/>
          <w:sz w:val="24"/>
          <w:szCs w:val="24"/>
          <w:lang w:val="kk-KZ" w:eastAsia="ru-RU"/>
        </w:rPr>
        <w:t>Педагогикалық ойынның  ойын технологиясындағы  басты  белгісі – нақты қойылған оқыту мақсаты мен оған сәйкес келетін педагогикалық нәтижелері сипатталатын оқу-танымдық бағыттары.</w:t>
      </w:r>
    </w:p>
    <w:p w:rsidR="00D60824" w:rsidRPr="002E6946" w:rsidRDefault="00D60824" w:rsidP="002E6946">
      <w:pPr>
        <w:shd w:val="clear" w:color="auto" w:fill="FFFFFF"/>
        <w:spacing w:after="0" w:line="240" w:lineRule="auto"/>
        <w:rPr>
          <w:rFonts w:ascii="Times New Roman" w:eastAsia="Times New Roman" w:hAnsi="Times New Roman" w:cs="Times New Roman"/>
          <w:sz w:val="24"/>
          <w:szCs w:val="24"/>
          <w:lang w:eastAsia="ru-RU"/>
        </w:rPr>
      </w:pPr>
      <w:r w:rsidRPr="002E6946">
        <w:rPr>
          <w:rFonts w:ascii="Times New Roman" w:eastAsia="Times New Roman" w:hAnsi="Times New Roman" w:cs="Times New Roman"/>
          <w:sz w:val="24"/>
          <w:szCs w:val="24"/>
          <w:lang w:val="kk-KZ" w:eastAsia="ru-RU"/>
        </w:rPr>
        <w:t xml:space="preserve">Педагогикалық ойындар әр түрлі болып табылады. </w:t>
      </w:r>
      <w:proofErr w:type="spellStart"/>
      <w:r w:rsidRPr="002E6946">
        <w:rPr>
          <w:rFonts w:ascii="Times New Roman" w:eastAsia="Times New Roman" w:hAnsi="Times New Roman" w:cs="Times New Roman"/>
          <w:sz w:val="24"/>
          <w:szCs w:val="24"/>
          <w:lang w:eastAsia="ru-RU"/>
        </w:rPr>
        <w:t>Олар</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түрлі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болуы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мүмкін</w:t>
      </w:r>
      <w:proofErr w:type="spellEnd"/>
      <w:r w:rsidRPr="002E6946">
        <w:rPr>
          <w:rFonts w:ascii="Times New Roman" w:eastAsia="Times New Roman" w:hAnsi="Times New Roman" w:cs="Times New Roman"/>
          <w:sz w:val="24"/>
          <w:szCs w:val="24"/>
          <w:lang w:eastAsia="ru-RU"/>
        </w:rPr>
        <w:t>:</w:t>
      </w:r>
    </w:p>
    <w:p w:rsidR="00D60824" w:rsidRPr="002E6946" w:rsidRDefault="00D60824" w:rsidP="002E694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2E6946">
        <w:rPr>
          <w:rFonts w:ascii="Times New Roman" w:eastAsia="Times New Roman" w:hAnsi="Times New Roman" w:cs="Times New Roman"/>
          <w:sz w:val="24"/>
          <w:szCs w:val="24"/>
          <w:lang w:eastAsia="ru-RU"/>
        </w:rPr>
        <w:t>Қызмет</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тү</w:t>
      </w:r>
      <w:proofErr w:type="gramStart"/>
      <w:r w:rsidRPr="002E6946">
        <w:rPr>
          <w:rFonts w:ascii="Times New Roman" w:eastAsia="Times New Roman" w:hAnsi="Times New Roman" w:cs="Times New Roman"/>
          <w:sz w:val="24"/>
          <w:szCs w:val="24"/>
          <w:lang w:eastAsia="ru-RU"/>
        </w:rPr>
        <w:t>р</w:t>
      </w:r>
      <w:proofErr w:type="gramEnd"/>
      <w:r w:rsidRPr="002E6946">
        <w:rPr>
          <w:rFonts w:ascii="Times New Roman" w:eastAsia="Times New Roman" w:hAnsi="Times New Roman" w:cs="Times New Roman"/>
          <w:sz w:val="24"/>
          <w:szCs w:val="24"/>
          <w:lang w:eastAsia="ru-RU"/>
        </w:rPr>
        <w:t>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бойынша</w:t>
      </w:r>
      <w:proofErr w:type="spellEnd"/>
      <w:r w:rsidRPr="002E6946">
        <w:rPr>
          <w:rFonts w:ascii="Times New Roman" w:eastAsia="Times New Roman" w:hAnsi="Times New Roman" w:cs="Times New Roman"/>
          <w:sz w:val="24"/>
          <w:szCs w:val="24"/>
          <w:lang w:eastAsia="ru-RU"/>
        </w:rPr>
        <w:t xml:space="preserve"> – </w:t>
      </w:r>
      <w:proofErr w:type="spellStart"/>
      <w:r w:rsidRPr="002E6946">
        <w:rPr>
          <w:rFonts w:ascii="Times New Roman" w:eastAsia="Times New Roman" w:hAnsi="Times New Roman" w:cs="Times New Roman"/>
          <w:sz w:val="24"/>
          <w:szCs w:val="24"/>
          <w:lang w:eastAsia="ru-RU"/>
        </w:rPr>
        <w:t>қозғалыс</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зияткерлік</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психологиялық</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және</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т.б</w:t>
      </w:r>
      <w:proofErr w:type="spellEnd"/>
      <w:r w:rsidRPr="002E6946">
        <w:rPr>
          <w:rFonts w:ascii="Times New Roman" w:eastAsia="Times New Roman" w:hAnsi="Times New Roman" w:cs="Times New Roman"/>
          <w:sz w:val="24"/>
          <w:szCs w:val="24"/>
          <w:lang w:eastAsia="ru-RU"/>
        </w:rPr>
        <w:t>;</w:t>
      </w:r>
    </w:p>
    <w:p w:rsidR="00D60824" w:rsidRPr="002E6946" w:rsidRDefault="00D60824" w:rsidP="002E694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2E6946">
        <w:rPr>
          <w:rFonts w:ascii="Times New Roman" w:eastAsia="Times New Roman" w:hAnsi="Times New Roman" w:cs="Times New Roman"/>
          <w:sz w:val="24"/>
          <w:szCs w:val="24"/>
          <w:lang w:eastAsia="ru-RU"/>
        </w:rPr>
        <w:t>Педагогикалық</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процесстің</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сипаты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бойынша</w:t>
      </w:r>
      <w:proofErr w:type="spellEnd"/>
      <w:r w:rsidRPr="002E6946">
        <w:rPr>
          <w:rFonts w:ascii="Times New Roman" w:eastAsia="Times New Roman" w:hAnsi="Times New Roman" w:cs="Times New Roman"/>
          <w:sz w:val="24"/>
          <w:szCs w:val="24"/>
          <w:lang w:eastAsia="ru-RU"/>
        </w:rPr>
        <w:t xml:space="preserve"> – </w:t>
      </w:r>
      <w:proofErr w:type="spellStart"/>
      <w:r w:rsidRPr="002E6946">
        <w:rPr>
          <w:rFonts w:ascii="Times New Roman" w:eastAsia="Times New Roman" w:hAnsi="Times New Roman" w:cs="Times New Roman"/>
          <w:sz w:val="24"/>
          <w:szCs w:val="24"/>
          <w:lang w:eastAsia="ru-RU"/>
        </w:rPr>
        <w:t>оқыту</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жаттығу</w:t>
      </w:r>
      <w:proofErr w:type="spellEnd"/>
      <w:r w:rsidRPr="002E6946">
        <w:rPr>
          <w:rFonts w:ascii="Times New Roman" w:eastAsia="Times New Roman" w:hAnsi="Times New Roman" w:cs="Times New Roman"/>
          <w:sz w:val="24"/>
          <w:szCs w:val="24"/>
          <w:lang w:eastAsia="ru-RU"/>
        </w:rPr>
        <w:t xml:space="preserve">, </w:t>
      </w:r>
      <w:proofErr w:type="spellStart"/>
      <w:proofErr w:type="gramStart"/>
      <w:r w:rsidRPr="002E6946">
        <w:rPr>
          <w:rFonts w:ascii="Times New Roman" w:eastAsia="Times New Roman" w:hAnsi="Times New Roman" w:cs="Times New Roman"/>
          <w:sz w:val="24"/>
          <w:szCs w:val="24"/>
          <w:lang w:eastAsia="ru-RU"/>
        </w:rPr>
        <w:t>ба</w:t>
      </w:r>
      <w:proofErr w:type="gramEnd"/>
      <w:r w:rsidRPr="002E6946">
        <w:rPr>
          <w:rFonts w:ascii="Times New Roman" w:eastAsia="Times New Roman" w:hAnsi="Times New Roman" w:cs="Times New Roman"/>
          <w:sz w:val="24"/>
          <w:szCs w:val="24"/>
          <w:lang w:eastAsia="ru-RU"/>
        </w:rPr>
        <w:t>қылау</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танымдық</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тәрбиелік</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дамытушы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диагностикалық</w:t>
      </w:r>
      <w:proofErr w:type="spellEnd"/>
      <w:r w:rsidRPr="002E6946">
        <w:rPr>
          <w:rFonts w:ascii="Times New Roman" w:eastAsia="Times New Roman" w:hAnsi="Times New Roman" w:cs="Times New Roman"/>
          <w:sz w:val="24"/>
          <w:szCs w:val="24"/>
          <w:lang w:val="kk-KZ" w:eastAsia="ru-RU"/>
        </w:rPr>
        <w:t>;</w:t>
      </w:r>
    </w:p>
    <w:p w:rsidR="00D60824" w:rsidRPr="002E6946" w:rsidRDefault="00D60824" w:rsidP="002E694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2E6946">
        <w:rPr>
          <w:rFonts w:ascii="Times New Roman" w:eastAsia="Times New Roman" w:hAnsi="Times New Roman" w:cs="Times New Roman"/>
          <w:sz w:val="24"/>
          <w:szCs w:val="24"/>
          <w:lang w:eastAsia="ru-RU"/>
        </w:rPr>
        <w:t>Ойын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әдістемесінің</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сипаты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бойынша</w:t>
      </w:r>
      <w:proofErr w:type="spellEnd"/>
      <w:r w:rsidRPr="002E6946">
        <w:rPr>
          <w:rFonts w:ascii="Times New Roman" w:eastAsia="Times New Roman" w:hAnsi="Times New Roman" w:cs="Times New Roman"/>
          <w:sz w:val="24"/>
          <w:szCs w:val="24"/>
          <w:lang w:eastAsia="ru-RU"/>
        </w:rPr>
        <w:t xml:space="preserve"> – </w:t>
      </w:r>
      <w:proofErr w:type="spellStart"/>
      <w:r w:rsidRPr="002E6946">
        <w:rPr>
          <w:rFonts w:ascii="Times New Roman" w:eastAsia="Times New Roman" w:hAnsi="Times New Roman" w:cs="Times New Roman"/>
          <w:sz w:val="24"/>
          <w:szCs w:val="24"/>
          <w:lang w:eastAsia="ru-RU"/>
        </w:rPr>
        <w:t>ережелі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ойындар</w:t>
      </w:r>
      <w:proofErr w:type="spellEnd"/>
      <w:r w:rsidRPr="002E6946">
        <w:rPr>
          <w:rFonts w:ascii="Times New Roman" w:eastAsia="Times New Roman" w:hAnsi="Times New Roman" w:cs="Times New Roman"/>
          <w:sz w:val="24"/>
          <w:szCs w:val="24"/>
          <w:lang w:eastAsia="ru-RU"/>
        </w:rPr>
        <w:t xml:space="preserve">; </w:t>
      </w:r>
      <w:r w:rsidRPr="002E6946">
        <w:rPr>
          <w:rFonts w:ascii="Times New Roman" w:eastAsia="Times New Roman" w:hAnsi="Times New Roman" w:cs="Times New Roman"/>
          <w:sz w:val="24"/>
          <w:szCs w:val="24"/>
          <w:lang w:val="kk-KZ" w:eastAsia="ru-RU"/>
        </w:rPr>
        <w:t>О</w:t>
      </w:r>
      <w:proofErr w:type="spellStart"/>
      <w:r w:rsidRPr="002E6946">
        <w:rPr>
          <w:rFonts w:ascii="Times New Roman" w:eastAsia="Times New Roman" w:hAnsi="Times New Roman" w:cs="Times New Roman"/>
          <w:sz w:val="24"/>
          <w:szCs w:val="24"/>
          <w:lang w:eastAsia="ru-RU"/>
        </w:rPr>
        <w:t>йын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барысында</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ережелері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белгіленетін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ойындар</w:t>
      </w:r>
      <w:proofErr w:type="spellEnd"/>
      <w:r w:rsidRPr="002E6946">
        <w:rPr>
          <w:rFonts w:ascii="Times New Roman" w:eastAsia="Times New Roman" w:hAnsi="Times New Roman" w:cs="Times New Roman"/>
          <w:sz w:val="24"/>
          <w:szCs w:val="24"/>
          <w:lang w:eastAsia="ru-RU"/>
        </w:rPr>
        <w:t xml:space="preserve">; </w:t>
      </w:r>
      <w:r w:rsidRPr="002E6946">
        <w:rPr>
          <w:rFonts w:ascii="Times New Roman" w:eastAsia="Times New Roman" w:hAnsi="Times New Roman" w:cs="Times New Roman"/>
          <w:sz w:val="24"/>
          <w:szCs w:val="24"/>
          <w:lang w:val="kk-KZ" w:eastAsia="ru-RU"/>
        </w:rPr>
        <w:t>О</w:t>
      </w:r>
      <w:proofErr w:type="spellStart"/>
      <w:r w:rsidRPr="002E6946">
        <w:rPr>
          <w:rFonts w:ascii="Times New Roman" w:eastAsia="Times New Roman" w:hAnsi="Times New Roman" w:cs="Times New Roman"/>
          <w:sz w:val="24"/>
          <w:szCs w:val="24"/>
          <w:lang w:eastAsia="ru-RU"/>
        </w:rPr>
        <w:t>йын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шарттарына</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байланысты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ережесі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белгіленетін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ойындар</w:t>
      </w:r>
      <w:proofErr w:type="spellEnd"/>
      <w:r w:rsidRPr="002E6946">
        <w:rPr>
          <w:rFonts w:ascii="Times New Roman" w:eastAsia="Times New Roman" w:hAnsi="Times New Roman" w:cs="Times New Roman"/>
          <w:sz w:val="24"/>
          <w:szCs w:val="24"/>
          <w:lang w:eastAsia="ru-RU"/>
        </w:rPr>
        <w:t>.</w:t>
      </w:r>
    </w:p>
    <w:p w:rsidR="00D60824" w:rsidRPr="002E6946" w:rsidRDefault="00D60824" w:rsidP="002E694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2E6946">
        <w:rPr>
          <w:rFonts w:ascii="Times New Roman" w:eastAsia="Times New Roman" w:hAnsi="Times New Roman" w:cs="Times New Roman"/>
          <w:sz w:val="24"/>
          <w:szCs w:val="24"/>
          <w:lang w:eastAsia="ru-RU"/>
        </w:rPr>
        <w:t>Мазмұны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бойынша</w:t>
      </w:r>
      <w:proofErr w:type="spellEnd"/>
      <w:r w:rsidRPr="002E6946">
        <w:rPr>
          <w:rFonts w:ascii="Times New Roman" w:eastAsia="Times New Roman" w:hAnsi="Times New Roman" w:cs="Times New Roman"/>
          <w:sz w:val="24"/>
          <w:szCs w:val="24"/>
          <w:lang w:eastAsia="ru-RU"/>
        </w:rPr>
        <w:t xml:space="preserve"> – </w:t>
      </w:r>
      <w:proofErr w:type="spellStart"/>
      <w:r w:rsidRPr="002E6946">
        <w:rPr>
          <w:rFonts w:ascii="Times New Roman" w:eastAsia="Times New Roman" w:hAnsi="Times New Roman" w:cs="Times New Roman"/>
          <w:sz w:val="24"/>
          <w:szCs w:val="24"/>
          <w:lang w:eastAsia="ru-RU"/>
        </w:rPr>
        <w:t>музыкалық</w:t>
      </w:r>
      <w:proofErr w:type="spellEnd"/>
      <w:r w:rsidRPr="002E6946">
        <w:rPr>
          <w:rFonts w:ascii="Times New Roman" w:eastAsia="Times New Roman" w:hAnsi="Times New Roman" w:cs="Times New Roman"/>
          <w:sz w:val="24"/>
          <w:szCs w:val="24"/>
          <w:lang w:eastAsia="ru-RU"/>
        </w:rPr>
        <w:t>,  </w:t>
      </w:r>
      <w:proofErr w:type="spellStart"/>
      <w:r w:rsidRPr="002E6946">
        <w:rPr>
          <w:rFonts w:ascii="Times New Roman" w:eastAsia="Times New Roman" w:hAnsi="Times New Roman" w:cs="Times New Roman"/>
          <w:sz w:val="24"/>
          <w:szCs w:val="24"/>
          <w:lang w:eastAsia="ru-RU"/>
        </w:rPr>
        <w:t>математикалық</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логикалық</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және</w:t>
      </w:r>
      <w:proofErr w:type="spellEnd"/>
      <w:r w:rsidRPr="002E6946">
        <w:rPr>
          <w:rFonts w:ascii="Times New Roman" w:eastAsia="Times New Roman" w:hAnsi="Times New Roman" w:cs="Times New Roman"/>
          <w:sz w:val="24"/>
          <w:szCs w:val="24"/>
          <w:lang w:eastAsia="ru-RU"/>
        </w:rPr>
        <w:t xml:space="preserve"> </w:t>
      </w:r>
      <w:proofErr w:type="spellStart"/>
      <w:proofErr w:type="gramStart"/>
      <w:r w:rsidRPr="002E6946">
        <w:rPr>
          <w:rFonts w:ascii="Times New Roman" w:eastAsia="Times New Roman" w:hAnsi="Times New Roman" w:cs="Times New Roman"/>
          <w:sz w:val="24"/>
          <w:szCs w:val="24"/>
          <w:lang w:eastAsia="ru-RU"/>
        </w:rPr>
        <w:t>т.б</w:t>
      </w:r>
      <w:proofErr w:type="spellEnd"/>
      <w:proofErr w:type="gramEnd"/>
      <w:r w:rsidRPr="002E6946">
        <w:rPr>
          <w:rFonts w:ascii="Times New Roman" w:eastAsia="Times New Roman" w:hAnsi="Times New Roman" w:cs="Times New Roman"/>
          <w:sz w:val="24"/>
          <w:szCs w:val="24"/>
          <w:lang w:eastAsia="ru-RU"/>
        </w:rPr>
        <w:t>.</w:t>
      </w:r>
    </w:p>
    <w:p w:rsidR="00D60824" w:rsidRPr="002E6946" w:rsidRDefault="00D60824" w:rsidP="002E694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2E6946">
        <w:rPr>
          <w:rFonts w:ascii="Times New Roman" w:eastAsia="Times New Roman" w:hAnsi="Times New Roman" w:cs="Times New Roman"/>
          <w:sz w:val="24"/>
          <w:szCs w:val="24"/>
          <w:lang w:eastAsia="ru-RU"/>
        </w:rPr>
        <w:t>Ойын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жабдығы</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бойынша</w:t>
      </w:r>
      <w:proofErr w:type="spellEnd"/>
      <w:r w:rsidRPr="002E6946">
        <w:rPr>
          <w:rFonts w:ascii="Times New Roman" w:eastAsia="Times New Roman" w:hAnsi="Times New Roman" w:cs="Times New Roman"/>
          <w:sz w:val="24"/>
          <w:szCs w:val="24"/>
          <w:lang w:eastAsia="ru-RU"/>
        </w:rPr>
        <w:t xml:space="preserve"> – </w:t>
      </w:r>
      <w:proofErr w:type="spellStart"/>
      <w:r w:rsidRPr="002E6946">
        <w:rPr>
          <w:rFonts w:ascii="Times New Roman" w:eastAsia="Times New Roman" w:hAnsi="Times New Roman" w:cs="Times New Roman"/>
          <w:sz w:val="24"/>
          <w:szCs w:val="24"/>
          <w:lang w:eastAsia="ru-RU"/>
        </w:rPr>
        <w:t>үстел</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ү</w:t>
      </w:r>
      <w:proofErr w:type="gramStart"/>
      <w:r w:rsidRPr="002E6946">
        <w:rPr>
          <w:rFonts w:ascii="Times New Roman" w:eastAsia="Times New Roman" w:hAnsi="Times New Roman" w:cs="Times New Roman"/>
          <w:sz w:val="24"/>
          <w:szCs w:val="24"/>
          <w:lang w:eastAsia="ru-RU"/>
        </w:rPr>
        <w:t>ст</w:t>
      </w:r>
      <w:proofErr w:type="gramEnd"/>
      <w:r w:rsidRPr="002E6946">
        <w:rPr>
          <w:rFonts w:ascii="Times New Roman" w:eastAsia="Times New Roman" w:hAnsi="Times New Roman" w:cs="Times New Roman"/>
          <w:sz w:val="24"/>
          <w:szCs w:val="24"/>
          <w:lang w:eastAsia="ru-RU"/>
        </w:rPr>
        <w:t>і</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компьютерлік</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театрландырылған</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сюжеттік-рөлдік</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режиссерлік</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және</w:t>
      </w:r>
      <w:proofErr w:type="spellEnd"/>
      <w:r w:rsidRPr="002E6946">
        <w:rPr>
          <w:rFonts w:ascii="Times New Roman" w:eastAsia="Times New Roman" w:hAnsi="Times New Roman" w:cs="Times New Roman"/>
          <w:sz w:val="24"/>
          <w:szCs w:val="24"/>
          <w:lang w:eastAsia="ru-RU"/>
        </w:rPr>
        <w:t xml:space="preserve"> </w:t>
      </w:r>
      <w:proofErr w:type="spellStart"/>
      <w:r w:rsidRPr="002E6946">
        <w:rPr>
          <w:rFonts w:ascii="Times New Roman" w:eastAsia="Times New Roman" w:hAnsi="Times New Roman" w:cs="Times New Roman"/>
          <w:sz w:val="24"/>
          <w:szCs w:val="24"/>
          <w:lang w:eastAsia="ru-RU"/>
        </w:rPr>
        <w:t>т.б</w:t>
      </w:r>
      <w:proofErr w:type="spellEnd"/>
      <w:r w:rsidRPr="002E6946">
        <w:rPr>
          <w:rFonts w:ascii="Times New Roman" w:eastAsia="Times New Roman" w:hAnsi="Times New Roman" w:cs="Times New Roman"/>
          <w:sz w:val="24"/>
          <w:szCs w:val="24"/>
          <w:lang w:val="kk-KZ" w:eastAsia="ru-RU"/>
        </w:rPr>
        <w:t>.</w:t>
      </w:r>
    </w:p>
    <w:p w:rsidR="00D60824" w:rsidRPr="002E6946" w:rsidRDefault="00D60824" w:rsidP="002E6946">
      <w:pPr>
        <w:pStyle w:val="a3"/>
        <w:shd w:val="clear" w:color="auto" w:fill="FFFFFF"/>
        <w:spacing w:before="0" w:beforeAutospacing="0" w:after="0" w:afterAutospacing="0"/>
        <w:jc w:val="both"/>
        <w:rPr>
          <w:lang w:val="kk-KZ"/>
        </w:rPr>
      </w:pPr>
      <w:proofErr w:type="spellStart"/>
      <w:r w:rsidRPr="002E6946">
        <w:t>Ойын</w:t>
      </w:r>
      <w:proofErr w:type="spellEnd"/>
      <w:r w:rsidRPr="002E6946">
        <w:t xml:space="preserve"> </w:t>
      </w:r>
      <w:proofErr w:type="spellStart"/>
      <w:r w:rsidRPr="002E6946">
        <w:t>мектепке</w:t>
      </w:r>
      <w:proofErr w:type="spellEnd"/>
      <w:r w:rsidRPr="002E6946">
        <w:t xml:space="preserve"> </w:t>
      </w:r>
      <w:proofErr w:type="spellStart"/>
      <w:r w:rsidRPr="002E6946">
        <w:t>дейінгі</w:t>
      </w:r>
      <w:proofErr w:type="spellEnd"/>
      <w:r w:rsidRPr="002E6946">
        <w:t xml:space="preserve"> </w:t>
      </w:r>
      <w:proofErr w:type="spellStart"/>
      <w:r w:rsidRPr="002E6946">
        <w:t>балалардың</w:t>
      </w:r>
      <w:proofErr w:type="spellEnd"/>
      <w:r w:rsidRPr="002E6946">
        <w:t xml:space="preserve"> </w:t>
      </w:r>
      <w:proofErr w:type="spellStart"/>
      <w:r w:rsidRPr="002E6946">
        <w:t>негізгі</w:t>
      </w:r>
      <w:proofErr w:type="spellEnd"/>
      <w:r w:rsidRPr="002E6946">
        <w:t xml:space="preserve"> </w:t>
      </w:r>
      <w:proofErr w:type="spellStart"/>
      <w:r w:rsidRPr="002E6946">
        <w:t>іс-әрекеті</w:t>
      </w:r>
      <w:proofErr w:type="spellEnd"/>
      <w:r w:rsidRPr="002E6946">
        <w:t>.</w:t>
      </w:r>
      <w:r w:rsidRPr="002E6946">
        <w:rPr>
          <w:lang w:val="kk-KZ"/>
        </w:rPr>
        <w:t xml:space="preserve"> Ойын-балалар өмірінің </w:t>
      </w:r>
      <w:proofErr w:type="gramStart"/>
      <w:r w:rsidRPr="002E6946">
        <w:rPr>
          <w:lang w:val="kk-KZ"/>
        </w:rPr>
        <w:t>н</w:t>
      </w:r>
      <w:proofErr w:type="gramEnd"/>
      <w:r w:rsidRPr="002E6946">
        <w:rPr>
          <w:lang w:val="kk-KZ"/>
        </w:rPr>
        <w:t>әрі, яғни оның рухани жетілуі мен табиғи өсуінің қажетті алғы шарты. Ойын арқылы балалар қоғамдық тәжірибені меңгереді, өзінің психологиялық ерекшеліктерін қалыптастырады.</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Бір сөзбен айтқанда, ойын баланың жан-жақты дамуын жетілдіретін,  белсенділігін арттыратын, басқа адамдармен қарым-қатынасын реттеп, құрдастарымен ұйымшылдығын арттыруға негіз болып табылады. Ойын – бала үшін біліктіліктің қайнар көзі.</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Сондықтан, біз, үлкендер  балаларға тәрбие мен білім беруде ойынды негізге алуды ұмытпайық. Бүгінгі бала – біздің ертеңгі болашағымыз. Ертеңіміздің жарқын болашағын ойласақ, бүгіннен бастап әрекет жасау қажеттілігін ескерейік.</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w:t>
      </w:r>
    </w:p>
    <w:p w:rsidR="00D60824" w:rsidRPr="002E6946" w:rsidRDefault="00D60824" w:rsidP="002E6946">
      <w:pPr>
        <w:pStyle w:val="a3"/>
        <w:shd w:val="clear" w:color="auto" w:fill="FFFFFF"/>
        <w:spacing w:before="0" w:beforeAutospacing="0" w:after="0" w:afterAutospacing="0"/>
        <w:jc w:val="both"/>
        <w:rPr>
          <w:lang w:val="kk-KZ"/>
        </w:rPr>
      </w:pPr>
      <w:r w:rsidRPr="002E6946">
        <w:rPr>
          <w:lang w:val="kk-KZ"/>
        </w:rPr>
        <w:t> </w:t>
      </w:r>
    </w:p>
    <w:p w:rsidR="00D60824" w:rsidRPr="002E6946" w:rsidRDefault="00D60824" w:rsidP="002E6946">
      <w:pPr>
        <w:spacing w:after="0" w:line="240" w:lineRule="auto"/>
        <w:rPr>
          <w:rFonts w:ascii="Times New Roman" w:hAnsi="Times New Roman" w:cs="Times New Roman"/>
          <w:sz w:val="24"/>
          <w:szCs w:val="24"/>
          <w:lang w:val="kk-KZ"/>
        </w:rPr>
      </w:pPr>
    </w:p>
    <w:p w:rsidR="00D60824" w:rsidRPr="002E6946" w:rsidRDefault="00D60824" w:rsidP="002E6946">
      <w:pPr>
        <w:spacing w:after="0"/>
        <w:rPr>
          <w:sz w:val="24"/>
          <w:szCs w:val="24"/>
          <w:lang w:val="kk-KZ"/>
        </w:rPr>
      </w:pPr>
    </w:p>
    <w:p w:rsidR="00E103EE" w:rsidRPr="002E6946" w:rsidRDefault="00E103EE" w:rsidP="002E6946">
      <w:pPr>
        <w:spacing w:after="0"/>
        <w:rPr>
          <w:sz w:val="24"/>
          <w:szCs w:val="24"/>
          <w:lang w:val="kk-KZ"/>
        </w:rPr>
      </w:pPr>
    </w:p>
    <w:sectPr w:rsidR="00E103EE" w:rsidRPr="002E6946" w:rsidSect="007D0F6A">
      <w:pgSz w:w="11906" w:h="16838" w:code="9"/>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CDA"/>
    <w:multiLevelType w:val="multilevel"/>
    <w:tmpl w:val="8B7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53D66"/>
    <w:multiLevelType w:val="multilevel"/>
    <w:tmpl w:val="71A0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EA"/>
    <w:rsid w:val="002E6946"/>
    <w:rsid w:val="00D60824"/>
    <w:rsid w:val="00D60DEA"/>
    <w:rsid w:val="00E1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6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6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2024-08-15T07:38:00Z</dcterms:created>
  <dcterms:modified xsi:type="dcterms:W3CDTF">2024-08-15T07:47:00Z</dcterms:modified>
</cp:coreProperties>
</file>